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CB" w:rsidRPr="00B815CB" w:rsidRDefault="00B815CB" w:rsidP="00B815C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815CB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FC296FB" wp14:editId="4726F46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5CB" w:rsidRPr="00B815CB" w:rsidRDefault="00B815CB" w:rsidP="00B815CB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815CB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815CB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B815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815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B815CB" w:rsidRPr="00B815CB" w:rsidRDefault="00B815CB" w:rsidP="00B815CB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815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B815CB" w:rsidRPr="00B815CB" w:rsidRDefault="00B815CB" w:rsidP="00B815CB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B815CB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7BB9E3" wp14:editId="71970D7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815CB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815CB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440621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398</w:t>
      </w:r>
    </w:p>
    <w:p w:rsidR="00B815CB" w:rsidRDefault="00B815CB" w:rsidP="00B815CB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815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02</w:t>
      </w:r>
      <w:r w:rsidRPr="00B815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</w:t>
      </w:r>
      <w:r w:rsidRPr="00B815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B815CB" w:rsidRDefault="00B815CB" w:rsidP="00B815CB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815CB" w:rsidRPr="00B815CB" w:rsidRDefault="00B815CB" w:rsidP="00B815CB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815CB" w:rsidRDefault="00B815CB" w:rsidP="00B815CB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бюджету </w:t>
      </w:r>
      <w:r w:rsidR="004B6AAD">
        <w:rPr>
          <w:rFonts w:ascii="Times New Roman" w:eastAsia="Times New Roman" w:hAnsi="Times New Roman"/>
          <w:b/>
          <w:sz w:val="28"/>
          <w:szCs w:val="28"/>
          <w:lang w:eastAsia="ru-RU"/>
        </w:rPr>
        <w:t>Могилів-Поді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міської територіальної </w:t>
      </w:r>
      <w:r w:rsidR="004B6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громади Могилів-Подільського району </w:t>
      </w:r>
    </w:p>
    <w:p w:rsidR="004B6AAD" w:rsidRDefault="004B6AAD" w:rsidP="00B815CB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Вінницької </w:t>
      </w:r>
      <w:r w:rsidR="00B815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області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2022 рік</w:t>
      </w:r>
    </w:p>
    <w:p w:rsidR="004B6AAD" w:rsidRDefault="004B6AAD" w:rsidP="00B815CB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15CB" w:rsidRDefault="004B6AAD" w:rsidP="00B815C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Керуючись ст.ст. 26, </w:t>
      </w:r>
      <w:r w:rsidR="00B815CB">
        <w:rPr>
          <w:rFonts w:ascii="Times New Roman" w:eastAsia="Times New Roman" w:hAnsi="Times New Roman"/>
          <w:sz w:val="28"/>
          <w:szCs w:val="28"/>
          <w:lang w:eastAsia="ru-RU"/>
        </w:rPr>
        <w:t>28 Закону України «Про місцеве самоврядування в Україні», ст.</w:t>
      </w:r>
      <w:r w:rsidR="005B1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5CB">
        <w:rPr>
          <w:rFonts w:ascii="Times New Roman" w:eastAsia="Times New Roman" w:hAnsi="Times New Roman"/>
          <w:sz w:val="28"/>
          <w:szCs w:val="28"/>
          <w:lang w:eastAsia="ru-RU"/>
        </w:rPr>
        <w:t xml:space="preserve">78 Бюджетного кодексу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r w:rsidR="00B815C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України «Про Державн</w:t>
      </w:r>
      <w:r w:rsidR="00B815CB">
        <w:rPr>
          <w:rFonts w:ascii="Times New Roman" w:eastAsia="Times New Roman" w:hAnsi="Times New Roman"/>
          <w:sz w:val="28"/>
          <w:szCs w:val="28"/>
          <w:lang w:eastAsia="ru-RU"/>
        </w:rPr>
        <w:t xml:space="preserve">ий бюджет України на 2022 рік» та рішенням 14 сесії міської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ради  </w:t>
      </w:r>
    </w:p>
    <w:p w:rsidR="00B815CB" w:rsidRDefault="00B815CB" w:rsidP="00B815C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4B6AAD">
        <w:rPr>
          <w:rFonts w:ascii="Times New Roman" w:eastAsia="Times New Roman" w:hAnsi="Times New Roman"/>
          <w:sz w:val="28"/>
          <w:szCs w:val="28"/>
          <w:lang w:eastAsia="ru-RU"/>
        </w:rPr>
        <w:t>скликання від 23.12.2021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AA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оку </w:t>
      </w:r>
      <w:r w:rsidR="004B6AAD">
        <w:rPr>
          <w:rFonts w:ascii="Times New Roman" w:eastAsia="Times New Roman" w:hAnsi="Times New Roman"/>
          <w:sz w:val="28"/>
          <w:szCs w:val="28"/>
          <w:lang w:eastAsia="ru-RU"/>
        </w:rPr>
        <w:t xml:space="preserve">№473 «Про бюджет Могилів-Подільської міської територіальної громади Могилів-Подільського району Вінницької області на 2022 рік», відповідно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6AA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останови Кабінету Міністрів України </w:t>
      </w:r>
    </w:p>
    <w:p w:rsidR="004B6AAD" w:rsidRDefault="004B6AAD" w:rsidP="00B815C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11 березня 2022</w:t>
      </w:r>
      <w:r w:rsidR="00B81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815CB">
        <w:rPr>
          <w:rFonts w:ascii="Times New Roman" w:eastAsia="Times New Roman" w:hAnsi="Times New Roman"/>
          <w:sz w:val="28"/>
          <w:szCs w:val="28"/>
          <w:lang w:eastAsia="ru-RU"/>
        </w:rPr>
        <w:t xml:space="preserve">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№252 «Деякі питання формування та виконання місцевих бюджетів у період воєнного стану», -</w:t>
      </w:r>
    </w:p>
    <w:p w:rsidR="004B6AAD" w:rsidRDefault="004B6AAD" w:rsidP="004B6AA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6AAD" w:rsidRDefault="00B815CB" w:rsidP="004B6AA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4B6AAD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4B6AAD" w:rsidRDefault="004B6AAD" w:rsidP="004B6AA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6E03" w:rsidRDefault="00C21BC9" w:rsidP="00C21BC9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B6AAD" w:rsidRPr="004B6AAD">
        <w:rPr>
          <w:rFonts w:ascii="Times New Roman" w:hAnsi="Times New Roman"/>
          <w:sz w:val="28"/>
          <w:szCs w:val="28"/>
          <w:lang w:eastAsia="ru-RU"/>
        </w:rPr>
        <w:t>1.</w:t>
      </w:r>
      <w:r w:rsidR="004B6AAD" w:rsidRPr="004B6AAD">
        <w:rPr>
          <w:rFonts w:ascii="Times New Roman" w:hAnsi="Times New Roman"/>
          <w:sz w:val="28"/>
          <w:szCs w:val="28"/>
        </w:rPr>
        <w:t xml:space="preserve"> </w:t>
      </w:r>
      <w:r w:rsidR="00E10B00">
        <w:rPr>
          <w:rFonts w:ascii="Times New Roman" w:hAnsi="Times New Roman"/>
          <w:sz w:val="28"/>
          <w:szCs w:val="28"/>
        </w:rPr>
        <w:t>Внести зміни до кошторисних призначень КП «</w:t>
      </w:r>
      <w:proofErr w:type="spellStart"/>
      <w:r w:rsidR="00E10B00">
        <w:rPr>
          <w:rFonts w:ascii="Times New Roman" w:hAnsi="Times New Roman"/>
          <w:sz w:val="28"/>
          <w:szCs w:val="28"/>
        </w:rPr>
        <w:t>Престелер</w:t>
      </w:r>
      <w:r w:rsidR="00B815CB">
        <w:rPr>
          <w:rFonts w:ascii="Times New Roman" w:hAnsi="Times New Roman"/>
          <w:sz w:val="28"/>
          <w:szCs w:val="28"/>
        </w:rPr>
        <w:t>адіоцентр</w:t>
      </w:r>
      <w:proofErr w:type="spellEnd"/>
      <w:r w:rsidR="00B815CB">
        <w:rPr>
          <w:rFonts w:ascii="Times New Roman" w:hAnsi="Times New Roman"/>
          <w:sz w:val="28"/>
          <w:szCs w:val="28"/>
        </w:rPr>
        <w:t xml:space="preserve"> «Краяни» </w:t>
      </w:r>
      <w:r w:rsidR="00E10B00">
        <w:rPr>
          <w:rFonts w:ascii="Times New Roman" w:hAnsi="Times New Roman"/>
          <w:sz w:val="28"/>
          <w:szCs w:val="28"/>
        </w:rPr>
        <w:t>згідно з додатком, що додається.</w:t>
      </w:r>
    </w:p>
    <w:p w:rsidR="00885665" w:rsidRPr="00E10B00" w:rsidRDefault="00E10B00" w:rsidP="00B815CB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10B00"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BA1BB7" w:rsidRDefault="00BA1BB7" w:rsidP="00B815C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BA1BB7" w:rsidRDefault="00BA1BB7" w:rsidP="00B815C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0218410 КЕКВ 2610 на суму 77887 грн.</w:t>
      </w:r>
    </w:p>
    <w:p w:rsidR="00BA1BB7" w:rsidRDefault="00C21BC9" w:rsidP="00C21BC9">
      <w:pPr>
        <w:tabs>
          <w:tab w:val="left" w:pos="709"/>
        </w:tabs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A1BB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A1BB7">
        <w:rPr>
          <w:rFonts w:ascii="Times New Roman" w:hAnsi="Times New Roman"/>
          <w:sz w:val="28"/>
          <w:szCs w:val="28"/>
        </w:rPr>
        <w:t xml:space="preserve">Внести зміни до кошторисних призначень КП </w:t>
      </w:r>
      <w:r w:rsidR="00B815CB">
        <w:rPr>
          <w:rFonts w:ascii="Times New Roman" w:hAnsi="Times New Roman"/>
          <w:sz w:val="28"/>
          <w:szCs w:val="28"/>
        </w:rPr>
        <w:t xml:space="preserve">«Могилів-Подільська телерадіокомпанія </w:t>
      </w:r>
      <w:r w:rsidR="00BA1BB7">
        <w:rPr>
          <w:rFonts w:ascii="Times New Roman" w:hAnsi="Times New Roman"/>
          <w:sz w:val="28"/>
          <w:szCs w:val="28"/>
        </w:rPr>
        <w:t xml:space="preserve">«Об’єктив» </w:t>
      </w:r>
      <w:r w:rsidR="00B815CB">
        <w:rPr>
          <w:rFonts w:ascii="Times New Roman" w:hAnsi="Times New Roman"/>
          <w:sz w:val="28"/>
          <w:szCs w:val="28"/>
        </w:rPr>
        <w:t xml:space="preserve">Могилів-Подільської </w:t>
      </w:r>
      <w:r w:rsidR="00BA1BB7">
        <w:rPr>
          <w:rFonts w:ascii="Times New Roman" w:hAnsi="Times New Roman"/>
          <w:sz w:val="28"/>
          <w:szCs w:val="28"/>
        </w:rPr>
        <w:t>міської ради згідно з додатком, що додається.</w:t>
      </w:r>
    </w:p>
    <w:p w:rsidR="00BA1BB7" w:rsidRPr="00E10B00" w:rsidRDefault="00BA1BB7" w:rsidP="00B815CB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10B00"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BA1BB7" w:rsidRDefault="00BA1BB7" w:rsidP="00B815C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BA1BB7" w:rsidRDefault="00BA1BB7" w:rsidP="00B815C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0218410 КЕКВ 2610 на суму 77887 грн.</w:t>
      </w:r>
    </w:p>
    <w:p w:rsidR="004B6AAD" w:rsidRPr="00B815CB" w:rsidRDefault="00B815CB" w:rsidP="00B815CB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1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1B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B6AAD">
        <w:rPr>
          <w:rFonts w:ascii="Times New Roman" w:eastAsia="Times New Roman" w:hAnsi="Times New Roman"/>
          <w:sz w:val="28"/>
          <w:szCs w:val="28"/>
          <w:lang w:eastAsia="ru-RU"/>
        </w:rPr>
        <w:t>Дане рішення підлягає затвердженню на сесії міської ради.</w:t>
      </w:r>
    </w:p>
    <w:p w:rsidR="004B6AAD" w:rsidRDefault="00B815CB" w:rsidP="00B815CB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        </w:t>
      </w:r>
      <w:r w:rsidR="00C21BC9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="00BA1BB7">
        <w:rPr>
          <w:rFonts w:ascii="Times New Roman" w:eastAsia="MS Mincho" w:hAnsi="Times New Roman"/>
          <w:sz w:val="28"/>
          <w:szCs w:val="28"/>
          <w:lang w:eastAsia="uk-UA"/>
        </w:rPr>
        <w:t>4</w:t>
      </w:r>
      <w:r w:rsidR="004B6AAD">
        <w:rPr>
          <w:rFonts w:ascii="Times New Roman" w:eastAsia="MS Mincho" w:hAnsi="Times New Roman"/>
          <w:sz w:val="28"/>
          <w:szCs w:val="28"/>
          <w:lang w:eastAsia="uk-UA"/>
        </w:rPr>
        <w:t>. Контроль за виконанням даного рішення покласти на перш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="004B6AAD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4B6AAD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="004B6AAD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4B6AAD" w:rsidRDefault="004B6AAD" w:rsidP="00B815CB">
      <w:pPr>
        <w:rPr>
          <w:rFonts w:ascii="Times New Roman" w:hAnsi="Times New Roman"/>
          <w:sz w:val="28"/>
          <w:szCs w:val="28"/>
        </w:rPr>
      </w:pPr>
    </w:p>
    <w:p w:rsidR="00417D28" w:rsidRDefault="00417D28" w:rsidP="00B815CB">
      <w:pPr>
        <w:rPr>
          <w:rFonts w:ascii="Times New Roman" w:hAnsi="Times New Roman"/>
          <w:sz w:val="28"/>
          <w:szCs w:val="28"/>
        </w:rPr>
      </w:pPr>
    </w:p>
    <w:p w:rsidR="00E77980" w:rsidRDefault="00B815CB" w:rsidP="009A3172">
      <w:pPr>
        <w:shd w:val="clear" w:color="auto" w:fill="FFFFFF"/>
        <w:rPr>
          <w:rFonts w:ascii="Times New Roman" w:eastAsia="Times New Roman" w:hAnsi="Times New Roman"/>
          <w:noProof/>
          <w:color w:val="000000"/>
          <w:sz w:val="28"/>
          <w:szCs w:val="28"/>
        </w:rPr>
        <w:sectPr w:rsidR="00E77980" w:rsidSect="009A317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B6AAD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B6AAD">
        <w:rPr>
          <w:rFonts w:ascii="Times New Roman" w:hAnsi="Times New Roman"/>
          <w:sz w:val="28"/>
          <w:szCs w:val="28"/>
        </w:rPr>
        <w:t>Геннадій ГЛУХМАНЮК</w:t>
      </w:r>
    </w:p>
    <w:tbl>
      <w:tblPr>
        <w:tblW w:w="1574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896"/>
        <w:gridCol w:w="96"/>
        <w:gridCol w:w="709"/>
        <w:gridCol w:w="283"/>
        <w:gridCol w:w="472"/>
        <w:gridCol w:w="662"/>
        <w:gridCol w:w="1438"/>
        <w:gridCol w:w="830"/>
        <w:gridCol w:w="150"/>
        <w:gridCol w:w="559"/>
        <w:gridCol w:w="341"/>
        <w:gridCol w:w="510"/>
        <w:gridCol w:w="390"/>
        <w:gridCol w:w="318"/>
        <w:gridCol w:w="522"/>
        <w:gridCol w:w="471"/>
        <w:gridCol w:w="369"/>
        <w:gridCol w:w="339"/>
        <w:gridCol w:w="561"/>
        <w:gridCol w:w="148"/>
        <w:gridCol w:w="752"/>
        <w:gridCol w:w="240"/>
        <w:gridCol w:w="660"/>
        <w:gridCol w:w="191"/>
        <w:gridCol w:w="709"/>
        <w:gridCol w:w="840"/>
        <w:gridCol w:w="152"/>
        <w:gridCol w:w="709"/>
        <w:gridCol w:w="40"/>
        <w:gridCol w:w="668"/>
        <w:gridCol w:w="40"/>
        <w:gridCol w:w="102"/>
        <w:gridCol w:w="117"/>
        <w:gridCol w:w="142"/>
        <w:gridCol w:w="39"/>
      </w:tblGrid>
      <w:tr w:rsidR="00E77980" w:rsidRPr="00E77980" w:rsidTr="00862A8E">
        <w:trPr>
          <w:trHeight w:hRule="exact" w:val="354"/>
        </w:trPr>
        <w:tc>
          <w:tcPr>
            <w:tcW w:w="284" w:type="dxa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  <w:bookmarkStart w:id="0" w:name="_GoBack" w:colFirst="4" w:colLast="4"/>
          </w:p>
        </w:tc>
        <w:tc>
          <w:tcPr>
            <w:tcW w:w="896" w:type="dxa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2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80" w:rsidRPr="00E77980" w:rsidRDefault="006201D2" w:rsidP="00E7798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417D2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Додаток </w:t>
            </w:r>
          </w:p>
        </w:tc>
        <w:tc>
          <w:tcPr>
            <w:tcW w:w="400" w:type="dxa"/>
            <w:gridSpan w:val="4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77980" w:rsidRPr="00E77980" w:rsidTr="00B815CB">
        <w:trPr>
          <w:trHeight w:hRule="exact" w:val="294"/>
        </w:trPr>
        <w:tc>
          <w:tcPr>
            <w:tcW w:w="284" w:type="dxa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2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98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до рішення виконавчого</w:t>
            </w:r>
          </w:p>
        </w:tc>
        <w:tc>
          <w:tcPr>
            <w:tcW w:w="400" w:type="dxa"/>
            <w:gridSpan w:val="4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77980" w:rsidRPr="00E77980" w:rsidTr="00862A8E">
        <w:trPr>
          <w:trHeight w:hRule="exact" w:val="264"/>
        </w:trPr>
        <w:tc>
          <w:tcPr>
            <w:tcW w:w="284" w:type="dxa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2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80" w:rsidRDefault="00E77980" w:rsidP="00E77980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E7798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комітету міської ради</w:t>
            </w:r>
          </w:p>
          <w:p w:rsidR="00862A8E" w:rsidRDefault="00862A8E" w:rsidP="00E77980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862A8E" w:rsidRPr="00E77980" w:rsidRDefault="00862A8E" w:rsidP="00E7798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4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77980" w:rsidRPr="00E77980" w:rsidTr="00B815CB">
        <w:trPr>
          <w:trHeight w:hRule="exact" w:val="775"/>
        </w:trPr>
        <w:tc>
          <w:tcPr>
            <w:tcW w:w="284" w:type="dxa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2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A8E" w:rsidRPr="00862A8E" w:rsidRDefault="00862A8E" w:rsidP="00862A8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від 02.11.2022 року №398</w:t>
            </w:r>
          </w:p>
          <w:p w:rsidR="00862A8E" w:rsidRPr="00862A8E" w:rsidRDefault="00862A8E" w:rsidP="00862A8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7980" w:rsidRPr="00E77980" w:rsidRDefault="00862A8E" w:rsidP="00862A8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00" w:type="dxa"/>
            <w:gridSpan w:val="4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77980" w:rsidRPr="00E77980" w:rsidTr="00862A8E">
        <w:trPr>
          <w:gridAfter w:val="2"/>
          <w:wAfter w:w="181" w:type="dxa"/>
          <w:trHeight w:hRule="exact" w:val="321"/>
        </w:trPr>
        <w:tc>
          <w:tcPr>
            <w:tcW w:w="284" w:type="dxa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025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80" w:rsidRPr="00E77980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980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259" w:type="dxa"/>
            <w:gridSpan w:val="3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77980" w:rsidRPr="00E77980" w:rsidTr="00B815CB">
        <w:trPr>
          <w:gridAfter w:val="2"/>
          <w:wAfter w:w="181" w:type="dxa"/>
          <w:trHeight w:hRule="exact" w:val="400"/>
        </w:trPr>
        <w:tc>
          <w:tcPr>
            <w:tcW w:w="284" w:type="dxa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025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80" w:rsidRPr="00E77980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980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2022 рік</w:t>
            </w:r>
          </w:p>
        </w:tc>
        <w:tc>
          <w:tcPr>
            <w:tcW w:w="259" w:type="dxa"/>
            <w:gridSpan w:val="3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77980" w:rsidRPr="00E77980" w:rsidTr="00B815CB">
        <w:trPr>
          <w:gridAfter w:val="1"/>
          <w:wAfter w:w="39" w:type="dxa"/>
          <w:trHeight w:hRule="exact" w:val="100"/>
        </w:trPr>
        <w:tc>
          <w:tcPr>
            <w:tcW w:w="284" w:type="dxa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0" w:type="dxa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10" w:type="dxa"/>
            <w:gridSpan w:val="3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59" w:type="dxa"/>
            <w:gridSpan w:val="2"/>
          </w:tcPr>
          <w:p w:rsidR="00E77980" w:rsidRPr="00E77980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77980" w:rsidRPr="00862A8E" w:rsidTr="00B815CB">
        <w:trPr>
          <w:gridAfter w:val="1"/>
          <w:wAfter w:w="39" w:type="dxa"/>
          <w:trHeight w:hRule="exact" w:val="220"/>
        </w:trPr>
        <w:tc>
          <w:tcPr>
            <w:tcW w:w="284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Arial" w:eastAsia="Arial" w:hAnsi="Arial" w:cs="Arial"/>
                <w:sz w:val="16"/>
                <w:szCs w:val="16"/>
                <w:lang w:eastAsia="ru-RU"/>
              </w:rPr>
              <w:t>02558000000</w:t>
            </w:r>
          </w:p>
        </w:tc>
        <w:tc>
          <w:tcPr>
            <w:tcW w:w="830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gridSpan w:val="3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3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7980" w:rsidRPr="00862A8E" w:rsidTr="00B815CB">
        <w:trPr>
          <w:gridAfter w:val="1"/>
          <w:wAfter w:w="39" w:type="dxa"/>
          <w:trHeight w:hRule="exact" w:val="240"/>
        </w:trPr>
        <w:tc>
          <w:tcPr>
            <w:tcW w:w="284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56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(код бюджету)</w:t>
            </w:r>
          </w:p>
        </w:tc>
        <w:tc>
          <w:tcPr>
            <w:tcW w:w="830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gridSpan w:val="3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3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7980" w:rsidRPr="00862A8E" w:rsidTr="00B815CB">
        <w:trPr>
          <w:gridAfter w:val="1"/>
          <w:wAfter w:w="39" w:type="dxa"/>
          <w:trHeight w:hRule="exact" w:val="220"/>
        </w:trPr>
        <w:tc>
          <w:tcPr>
            <w:tcW w:w="284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gridSpan w:val="3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980" w:rsidRPr="00862A8E" w:rsidRDefault="00BC16A6" w:rsidP="00E77980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Arial" w:hAnsi="Times New Roman"/>
                <w:b/>
                <w:i/>
                <w:sz w:val="16"/>
                <w:szCs w:val="16"/>
                <w:lang w:eastAsia="ru-RU"/>
              </w:rPr>
              <w:t xml:space="preserve">   </w:t>
            </w:r>
            <w:r w:rsidR="00E77980" w:rsidRPr="00862A8E">
              <w:rPr>
                <w:rFonts w:ascii="Times New Roman" w:eastAsia="Arial" w:hAnsi="Times New Roman"/>
                <w:b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="00E77980" w:rsidRPr="00862A8E">
              <w:rPr>
                <w:rFonts w:ascii="Times New Roman" w:eastAsia="Arial" w:hAnsi="Times New Roman"/>
                <w:b/>
                <w:i/>
                <w:sz w:val="16"/>
                <w:szCs w:val="16"/>
                <w:lang w:eastAsia="ru-RU"/>
              </w:rPr>
              <w:t>грн</w:t>
            </w:r>
            <w:proofErr w:type="spellEnd"/>
            <w:r w:rsidR="00E77980" w:rsidRPr="00862A8E">
              <w:rPr>
                <w:rFonts w:ascii="Times New Roman" w:eastAsia="Arial" w:hAnsi="Times New Roman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9" w:type="dxa"/>
            <w:gridSpan w:val="2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E77980" w:rsidRPr="00862A8E" w:rsidTr="00B815CB">
        <w:trPr>
          <w:gridAfter w:val="2"/>
          <w:wAfter w:w="181" w:type="dxa"/>
          <w:trHeight w:hRule="exact" w:val="340"/>
        </w:trPr>
        <w:tc>
          <w:tcPr>
            <w:tcW w:w="284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Найменування</w:t>
            </w: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головного розпорядника коштів </w:t>
            </w:r>
          </w:p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місцевого бюджету/</w:t>
            </w: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відповідального виконавця, </w:t>
            </w:r>
          </w:p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найменування бюджетної</w:t>
            </w: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програми згідно з Типовою </w:t>
            </w:r>
          </w:p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програмною класифікацією</w:t>
            </w: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39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Загальний фонд</w:t>
            </w:r>
          </w:p>
        </w:tc>
        <w:tc>
          <w:tcPr>
            <w:tcW w:w="49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Спеціальний фонд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Разом</w:t>
            </w:r>
          </w:p>
        </w:tc>
        <w:tc>
          <w:tcPr>
            <w:tcW w:w="259" w:type="dxa"/>
            <w:gridSpan w:val="3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7980" w:rsidRPr="00862A8E" w:rsidTr="00B815CB">
        <w:trPr>
          <w:gridAfter w:val="2"/>
          <w:wAfter w:w="181" w:type="dxa"/>
          <w:trHeight w:hRule="exact" w:val="240"/>
        </w:trPr>
        <w:tc>
          <w:tcPr>
            <w:tcW w:w="284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видатки споживання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 них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видатки</w:t>
            </w: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розвитку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 тому числі бюджет розвитку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видатки споживання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 них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видатки</w:t>
            </w: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розвитку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3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7980" w:rsidRPr="00862A8E" w:rsidTr="00B815CB">
        <w:trPr>
          <w:gridAfter w:val="2"/>
          <w:wAfter w:w="181" w:type="dxa"/>
          <w:trHeight w:hRule="exact" w:val="1291"/>
        </w:trPr>
        <w:tc>
          <w:tcPr>
            <w:tcW w:w="284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</w:t>
            </w: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праці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комунальні послуги та енергоносії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</w:t>
            </w: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праці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комунальні послуги та енергоносії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3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7980" w:rsidRPr="00862A8E" w:rsidTr="00B815CB">
        <w:trPr>
          <w:gridAfter w:val="2"/>
          <w:wAfter w:w="181" w:type="dxa"/>
          <w:trHeight w:hRule="exact" w:val="220"/>
        </w:trPr>
        <w:tc>
          <w:tcPr>
            <w:tcW w:w="284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9" w:type="dxa"/>
            <w:gridSpan w:val="3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7980" w:rsidRPr="00862A8E" w:rsidTr="00B815CB">
        <w:trPr>
          <w:gridAfter w:val="2"/>
          <w:wAfter w:w="181" w:type="dxa"/>
          <w:trHeight w:hRule="exact" w:val="592"/>
        </w:trPr>
        <w:tc>
          <w:tcPr>
            <w:tcW w:w="284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0200000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" w:type="dxa"/>
            <w:gridSpan w:val="3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7980" w:rsidRPr="00862A8E" w:rsidTr="00B815CB">
        <w:trPr>
          <w:gridAfter w:val="2"/>
          <w:wAfter w:w="181" w:type="dxa"/>
          <w:trHeight w:hRule="exact" w:val="654"/>
        </w:trPr>
        <w:tc>
          <w:tcPr>
            <w:tcW w:w="284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" w:type="dxa"/>
            <w:gridSpan w:val="3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7980" w:rsidRPr="00862A8E" w:rsidTr="00B815CB">
        <w:trPr>
          <w:gridAfter w:val="2"/>
          <w:wAfter w:w="181" w:type="dxa"/>
          <w:trHeight w:hRule="exact" w:val="260"/>
        </w:trPr>
        <w:tc>
          <w:tcPr>
            <w:tcW w:w="284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ІНША ДІЯЛЬНІСТЬ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" w:type="dxa"/>
            <w:gridSpan w:val="3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7980" w:rsidRPr="00862A8E" w:rsidTr="00B815CB">
        <w:trPr>
          <w:gridAfter w:val="2"/>
          <w:wAfter w:w="181" w:type="dxa"/>
          <w:trHeight w:hRule="exact" w:val="586"/>
        </w:trPr>
        <w:tc>
          <w:tcPr>
            <w:tcW w:w="284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Arial" w:eastAsia="Arial" w:hAnsi="Arial" w:cs="Arial"/>
                <w:sz w:val="16"/>
                <w:szCs w:val="16"/>
                <w:lang w:eastAsia="ru-RU"/>
              </w:rPr>
              <w:t>0218410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Arial" w:eastAsia="Arial" w:hAnsi="Arial" w:cs="Arial"/>
                <w:sz w:val="16"/>
                <w:szCs w:val="16"/>
                <w:lang w:eastAsia="ru-RU"/>
              </w:rPr>
              <w:t>8410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Arial" w:eastAsia="Arial" w:hAnsi="Arial" w:cs="Arial"/>
                <w:sz w:val="16"/>
                <w:szCs w:val="16"/>
                <w:lang w:eastAsia="ru-RU"/>
              </w:rPr>
              <w:t>0830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Arial" w:eastAsia="Arial" w:hAnsi="Arial" w:cs="Arial"/>
                <w:sz w:val="16"/>
                <w:szCs w:val="16"/>
                <w:lang w:eastAsia="ru-RU"/>
              </w:rPr>
              <w:t>Фінансова підтримка засобів масової інформації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" w:type="dxa"/>
            <w:gridSpan w:val="3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7980" w:rsidRPr="00862A8E" w:rsidTr="00B815CB">
        <w:trPr>
          <w:gridAfter w:val="2"/>
          <w:wAfter w:w="181" w:type="dxa"/>
          <w:trHeight w:hRule="exact" w:val="300"/>
        </w:trPr>
        <w:tc>
          <w:tcPr>
            <w:tcW w:w="284" w:type="dxa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980" w:rsidRPr="00862A8E" w:rsidRDefault="00E77980" w:rsidP="00E7798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2A8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" w:type="dxa"/>
            <w:gridSpan w:val="3"/>
          </w:tcPr>
          <w:p w:rsidR="00E77980" w:rsidRPr="00862A8E" w:rsidRDefault="00E77980" w:rsidP="00E7798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0"/>
    </w:tbl>
    <w:p w:rsidR="00E77980" w:rsidRPr="00862A8E" w:rsidRDefault="00E77980" w:rsidP="00E77980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7980" w:rsidRPr="00E77980" w:rsidRDefault="00E77980" w:rsidP="00E77980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7980" w:rsidRPr="00E77980" w:rsidRDefault="00E77980" w:rsidP="00E7798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9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</w:p>
    <w:p w:rsidR="00BA1BB7" w:rsidRDefault="00E77980" w:rsidP="00B465A2">
      <w:pPr>
        <w:tabs>
          <w:tab w:val="left" w:pos="3969"/>
        </w:tabs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E779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Перший заступник міського голови                                                                                          Петро БЕЗМЕЩУК</w:t>
      </w:r>
    </w:p>
    <w:sectPr w:rsidR="00BA1BB7" w:rsidSect="00B465A2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AD"/>
    <w:rsid w:val="00266F97"/>
    <w:rsid w:val="002816C6"/>
    <w:rsid w:val="00307344"/>
    <w:rsid w:val="00417D28"/>
    <w:rsid w:val="00440621"/>
    <w:rsid w:val="00486E03"/>
    <w:rsid w:val="004B6AAD"/>
    <w:rsid w:val="005B14D7"/>
    <w:rsid w:val="005C51F0"/>
    <w:rsid w:val="006201D2"/>
    <w:rsid w:val="00650D2C"/>
    <w:rsid w:val="0075394B"/>
    <w:rsid w:val="0077482E"/>
    <w:rsid w:val="007E64F5"/>
    <w:rsid w:val="00817A09"/>
    <w:rsid w:val="00862A8E"/>
    <w:rsid w:val="00885665"/>
    <w:rsid w:val="008C6E62"/>
    <w:rsid w:val="009124EA"/>
    <w:rsid w:val="009A3172"/>
    <w:rsid w:val="00AA4BE8"/>
    <w:rsid w:val="00B465A2"/>
    <w:rsid w:val="00B815CB"/>
    <w:rsid w:val="00BA1BB7"/>
    <w:rsid w:val="00BC16A6"/>
    <w:rsid w:val="00C21BC9"/>
    <w:rsid w:val="00C43989"/>
    <w:rsid w:val="00CB7FB0"/>
    <w:rsid w:val="00E10B00"/>
    <w:rsid w:val="00E77980"/>
    <w:rsid w:val="00EC0546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AD"/>
    <w:pPr>
      <w:spacing w:after="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20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A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1B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BB7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6201D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201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AD"/>
    <w:pPr>
      <w:spacing w:after="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20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A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1B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BB7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6201D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201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1B33-1AE1-4FEF-B070-26ED6354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43</cp:revision>
  <cp:lastPrinted>2022-11-02T10:52:00Z</cp:lastPrinted>
  <dcterms:created xsi:type="dcterms:W3CDTF">2022-11-01T09:09:00Z</dcterms:created>
  <dcterms:modified xsi:type="dcterms:W3CDTF">2022-11-04T13:10:00Z</dcterms:modified>
</cp:coreProperties>
</file>