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7A01" w14:textId="65CCCD0B" w:rsidR="00303A33" w:rsidRPr="00F033C4" w:rsidRDefault="00303A33" w:rsidP="00303A33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</w:t>
      </w: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37</w:t>
      </w:r>
    </w:p>
    <w:p w14:paraId="71202A30" w14:textId="77777777" w:rsidR="00303A33" w:rsidRPr="00F033C4" w:rsidRDefault="00303A33" w:rsidP="00303A33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79FF6B9F" w14:textId="77777777" w:rsidR="00303A33" w:rsidRPr="00F033C4" w:rsidRDefault="00303A33" w:rsidP="00303A33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56D09A16" w14:textId="77777777" w:rsidR="00303A33" w:rsidRPr="00F033C4" w:rsidRDefault="00303A33" w:rsidP="00303A33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1BB42A6A" w14:textId="77777777" w:rsidR="00303A33" w:rsidRPr="00DC3894" w:rsidRDefault="00303A33" w:rsidP="00303A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0E225CE9" w:rsidR="00DC3894" w:rsidRPr="00DB29AA" w:rsidRDefault="009F6592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F6592">
        <w:rPr>
          <w:rFonts w:ascii="Times New Roman" w:hAnsi="Times New Roman" w:cs="Times New Roman"/>
          <w:b/>
          <w:sz w:val="32"/>
          <w:szCs w:val="32"/>
        </w:rPr>
        <w:t>Суботівського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718506" w14:textId="77777777" w:rsidR="000610D1" w:rsidRDefault="000610D1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Pr="00303A33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A33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303A33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303A33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71C6218C" w:rsidR="00D86FCF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9F6592" w:rsidRPr="009F6592">
        <w:rPr>
          <w:rFonts w:ascii="Times New Roman" w:hAnsi="Times New Roman" w:cs="Times New Roman"/>
          <w:sz w:val="28"/>
          <w:szCs w:val="28"/>
        </w:rPr>
        <w:t>Суботівського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6A2ED4B" w14:textId="1C9B0856" w:rsidR="00D86FCF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303A33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418A0DD0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303A33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акон</w:t>
      </w:r>
      <w:r w:rsidR="00303A33">
        <w:rPr>
          <w:rFonts w:ascii="Times New Roman" w:hAnsi="Times New Roman" w:cs="Times New Roman"/>
          <w:sz w:val="28"/>
          <w:szCs w:val="28"/>
        </w:rPr>
        <w:t>ами</w:t>
      </w:r>
      <w:r w:rsidRPr="00290A94">
        <w:rPr>
          <w:rFonts w:ascii="Times New Roman" w:hAnsi="Times New Roman" w:cs="Times New Roman"/>
          <w:sz w:val="28"/>
          <w:szCs w:val="28"/>
        </w:rPr>
        <w:t xml:space="preserve">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6840CD16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7CFE2950" w:rsidR="00FE5F41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3D83D35B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0550161D" w:rsidR="00D86FCF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6C6D1805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0C81F9DD" w:rsidR="00FE5F41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715B3B72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48B19D90" w:rsidR="00FE5F41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6C98EA11" w:rsidR="00FE5F41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415884DD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14:paraId="1D055DE8" w14:textId="0F3B01E6" w:rsidR="00D86FCF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65C47AD7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2B207666" w:rsidR="00FE5F41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176B0013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1F55C4E1" w:rsidR="00FE5F41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386EB5FE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15AD8D51" w14:textId="77777777" w:rsidR="00303A33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4BA19EF" w14:textId="0083327C" w:rsidR="00FE5F41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44347392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14:paraId="2281CC8E" w14:textId="33633C05" w:rsidR="00FE5F41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01025746" w14:textId="77777777" w:rsidR="00303A3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дозвілля для різновікових груп населення, у тому числі </w:t>
      </w:r>
    </w:p>
    <w:p w14:paraId="6AE05C69" w14:textId="77777777" w:rsidR="00303A33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12E0628F" w:rsidR="00D86FCF" w:rsidRPr="00290A94" w:rsidRDefault="00303A3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08A83DCA" w:rsidR="001F7402" w:rsidRPr="00290A94" w:rsidRDefault="001F7402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6592" w:rsidRPr="009F6592">
        <w:rPr>
          <w:rFonts w:ascii="Times New Roman" w:hAnsi="Times New Roman" w:cs="Times New Roman"/>
          <w:sz w:val="28"/>
          <w:szCs w:val="28"/>
        </w:rPr>
        <w:t>Суботівка</w:t>
      </w:r>
      <w:proofErr w:type="spellEnd"/>
      <w:r w:rsidR="009F6592" w:rsidRPr="009F6592">
        <w:rPr>
          <w:rFonts w:ascii="Times New Roman" w:hAnsi="Times New Roman" w:cs="Times New Roman"/>
          <w:sz w:val="28"/>
          <w:szCs w:val="28"/>
        </w:rPr>
        <w:t>,</w:t>
      </w:r>
      <w:r w:rsidR="009F6592">
        <w:rPr>
          <w:rFonts w:ascii="Times New Roman" w:hAnsi="Times New Roman" w:cs="Times New Roman"/>
          <w:sz w:val="28"/>
          <w:szCs w:val="28"/>
        </w:rPr>
        <w:t xml:space="preserve"> </w:t>
      </w:r>
      <w:r w:rsidR="009F6592" w:rsidRPr="009F6592">
        <w:rPr>
          <w:rFonts w:ascii="Times New Roman" w:hAnsi="Times New Roman" w:cs="Times New Roman"/>
          <w:sz w:val="28"/>
          <w:szCs w:val="28"/>
        </w:rPr>
        <w:t>вул. Наддністрянська,</w:t>
      </w:r>
      <w:r w:rsidR="009F6592">
        <w:rPr>
          <w:rFonts w:ascii="Times New Roman" w:hAnsi="Times New Roman" w:cs="Times New Roman"/>
          <w:sz w:val="28"/>
          <w:szCs w:val="28"/>
        </w:rPr>
        <w:t xml:space="preserve"> </w:t>
      </w:r>
      <w:r w:rsidR="009F6592" w:rsidRPr="009F6592">
        <w:rPr>
          <w:rFonts w:ascii="Times New Roman" w:hAnsi="Times New Roman" w:cs="Times New Roman"/>
          <w:sz w:val="28"/>
          <w:szCs w:val="28"/>
        </w:rPr>
        <w:t>2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396B241E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9F6592" w:rsidRPr="009F6592">
        <w:rPr>
          <w:rFonts w:ascii="Times New Roman" w:hAnsi="Times New Roman" w:cs="Times New Roman"/>
          <w:sz w:val="28"/>
          <w:szCs w:val="28"/>
        </w:rPr>
        <w:t>Суботівський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4531D653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303A33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F6592" w:rsidRPr="009F6592">
        <w:rPr>
          <w:rFonts w:ascii="Times New Roman" w:hAnsi="Times New Roman" w:cs="Times New Roman"/>
          <w:sz w:val="28"/>
          <w:szCs w:val="28"/>
        </w:rPr>
        <w:t>Суботівський</w:t>
      </w:r>
      <w:proofErr w:type="spellEnd"/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17D83E" w14:textId="77777777" w:rsidR="00303A33" w:rsidRPr="00EF1C87" w:rsidRDefault="00303A33" w:rsidP="00303A33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BE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00CFBADD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створюється з урахуванням соціально-економічних,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села за умови наявності необхідної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</w:p>
    <w:p w14:paraId="3C4058F9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0BA21424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3EB5330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55E3356C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08855A09" w14:textId="77777777" w:rsidR="00303A33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14:paraId="7EDBD106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EED781" w14:textId="77777777" w:rsidR="00303A33" w:rsidRDefault="00303A33" w:rsidP="00303A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14:paraId="52CE414F" w14:textId="77777777" w:rsidR="00303A33" w:rsidRPr="00290A94" w:rsidRDefault="00303A33" w:rsidP="00303A33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DAC5E8C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14:paraId="68B3FB72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 можуть бути творчо-виробничі підрозділи та громадські формування (творчі колективи, асоціації, гуртки, студії, курси, консультаційні п</w:t>
      </w:r>
      <w:r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5BC23568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4487AD53" w14:textId="77777777" w:rsidR="00303A33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</w:t>
      </w:r>
      <w:r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24111B20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14:paraId="3F4A6986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14:paraId="52E67545" w14:textId="0A569F83" w:rsidR="00303A33" w:rsidRPr="00290A94" w:rsidRDefault="00303A33" w:rsidP="000610D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6E2DBC51" w14:textId="77777777" w:rsidR="00303A33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38320B8E" w14:textId="77777777" w:rsidR="000610D1" w:rsidRDefault="000610D1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72F20B71" w14:textId="77777777" w:rsidR="000610D1" w:rsidRDefault="000610D1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0D2FAA39" w14:textId="77777777" w:rsidR="000610D1" w:rsidRPr="00290A94" w:rsidRDefault="000610D1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6B9E70F9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 року №1271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386102E8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14:paraId="7CB96142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14:paraId="6ED51F27" w14:textId="77777777" w:rsidR="00303A33" w:rsidRPr="00EF1C87" w:rsidRDefault="00303A33" w:rsidP="00303A33">
      <w:pPr>
        <w:pStyle w:val="a4"/>
        <w:rPr>
          <w:sz w:val="28"/>
          <w:szCs w:val="28"/>
        </w:rPr>
      </w:pPr>
    </w:p>
    <w:p w14:paraId="011916E1" w14:textId="77777777" w:rsidR="00303A33" w:rsidRPr="00AF5194" w:rsidRDefault="00303A33" w:rsidP="00303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клубом</w:t>
      </w:r>
    </w:p>
    <w:p w14:paraId="3A8F6505" w14:textId="698900F4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(далі - Орган управління)</w:t>
      </w:r>
      <w:r w:rsidR="000B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Орган уповноваженого Засновником.</w:t>
      </w:r>
    </w:p>
    <w:p w14:paraId="10F65F10" w14:textId="77777777" w:rsidR="000B657F" w:rsidRDefault="00303A33" w:rsidP="000B657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14:paraId="24BDA5A5" w14:textId="56A9A74D" w:rsidR="00303A33" w:rsidRPr="00290A94" w:rsidRDefault="00303A33" w:rsidP="000B65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290A94">
        <w:rPr>
          <w:rFonts w:ascii="Times New Roman" w:hAnsi="Times New Roman" w:cs="Times New Roman"/>
          <w:sz w:val="28"/>
          <w:szCs w:val="28"/>
        </w:rPr>
        <w:t>14.04.2000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982BD0">
        <w:rPr>
          <w:rFonts w:ascii="Times New Roman" w:hAnsi="Times New Roman" w:cs="Times New Roman"/>
          <w:sz w:val="28"/>
          <w:szCs w:val="28"/>
        </w:rPr>
        <w:t>№168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1A888289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2048236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клубу; </w:t>
      </w:r>
    </w:p>
    <w:p w14:paraId="02040D30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клубу;</w:t>
      </w:r>
    </w:p>
    <w:p w14:paraId="707AAD6C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C07E9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14:paraId="3EA83569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14:paraId="5615C6B9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1C758F49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6506A275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асновником за результати діяльності закладу;</w:t>
      </w:r>
    </w:p>
    <w:p w14:paraId="4A935285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10D1A75D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14:paraId="560E559A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оперативне управління клубом.</w:t>
      </w:r>
    </w:p>
    <w:p w14:paraId="7EF6E556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начальником управління культури та інформаційної діяльності Могилів-Подільської міської ради. </w:t>
      </w:r>
    </w:p>
    <w:p w14:paraId="60C8FFC3" w14:textId="77777777" w:rsidR="00303A33" w:rsidRPr="00290A94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5EF47A6D" w14:textId="4584218B" w:rsidR="00303A33" w:rsidRPr="00290A94" w:rsidRDefault="00303A33" w:rsidP="000B657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6409A3C1" w14:textId="77777777" w:rsidR="00303A33" w:rsidRDefault="00303A33" w:rsidP="000B657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78A20CB1" w14:textId="77777777" w:rsidR="000610D1" w:rsidRDefault="000610D1" w:rsidP="000B657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7BCDE725" w14:textId="77777777" w:rsidR="000610D1" w:rsidRDefault="000610D1" w:rsidP="000B657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60DBFC20" w14:textId="77777777" w:rsidR="00303A33" w:rsidRPr="00290A94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644FBB" w14:textId="77777777" w:rsidR="00303A33" w:rsidRPr="00290A94" w:rsidRDefault="00303A33" w:rsidP="00303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клубу</w:t>
      </w:r>
    </w:p>
    <w:p w14:paraId="0D53BFA8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14:paraId="60EC5A49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незаборонених законодавством України.</w:t>
      </w:r>
    </w:p>
    <w:p w14:paraId="66507C95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14:paraId="38C846B5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764D5AC7" w14:textId="77777777" w:rsidR="00303A33" w:rsidRPr="00EF1C87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14:paraId="10A07A02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14:paraId="77755FFC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6CF04EC4" w14:textId="77777777" w:rsidR="00303A33" w:rsidRPr="00EF1C87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14:paraId="5A0A97BC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636BDBBD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1C87">
        <w:rPr>
          <w:rFonts w:ascii="Times New Roman" w:hAnsi="Times New Roman" w:cs="Times New Roman"/>
          <w:sz w:val="28"/>
          <w:szCs w:val="28"/>
        </w:rPr>
        <w:t>асновником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</w:t>
      </w:r>
    </w:p>
    <w:p w14:paraId="3BD9D6B3" w14:textId="77777777" w:rsidR="00303A33" w:rsidRPr="00EF1C87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2F0E603A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14:paraId="558E6AAF" w14:textId="77777777" w:rsidR="00303A33" w:rsidRPr="00EF1C87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539F9EB4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2D984525" w14:textId="77777777" w:rsidR="00303A33" w:rsidRPr="00EF1C87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45A1698B" w14:textId="77777777" w:rsidR="00303A33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5C5ACFD0" w14:textId="77777777" w:rsidR="00303A33" w:rsidRPr="00EF1C87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E341FF" w14:textId="77777777" w:rsidR="00303A33" w:rsidRPr="00290A94" w:rsidRDefault="00303A33" w:rsidP="00303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клубу</w:t>
      </w:r>
    </w:p>
    <w:p w14:paraId="0367888A" w14:textId="77777777" w:rsidR="00303A33" w:rsidRDefault="00303A33" w:rsidP="00303A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F1C8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DD2C0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BAE790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527B05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07B2E6" w14:textId="77777777" w:rsidR="000B657F" w:rsidRDefault="000B657F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464476" w14:textId="77777777" w:rsidR="00303A33" w:rsidRDefault="00303A33" w:rsidP="00303A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C21B31" w14:textId="25297898" w:rsidR="00303A33" w:rsidRDefault="00303A33" w:rsidP="00303A33"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57F">
        <w:rPr>
          <w:rFonts w:ascii="Times New Roman" w:hAnsi="Times New Roman" w:cs="Times New Roman"/>
          <w:sz w:val="28"/>
          <w:szCs w:val="28"/>
        </w:rPr>
        <w:t xml:space="preserve"> </w:t>
      </w:r>
      <w:r w:rsidR="000610D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82BD0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982BD0">
        <w:rPr>
          <w:rFonts w:ascii="Times New Roman" w:hAnsi="Times New Roman" w:cs="Times New Roman"/>
          <w:sz w:val="28"/>
          <w:szCs w:val="28"/>
        </w:rPr>
        <w:tab/>
      </w:r>
      <w:r w:rsidRPr="00982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2BD0">
        <w:rPr>
          <w:rFonts w:ascii="Times New Roman" w:hAnsi="Times New Roman" w:cs="Times New Roman"/>
          <w:sz w:val="28"/>
          <w:szCs w:val="28"/>
        </w:rPr>
        <w:t>Тетяна БОРИСОВА</w:t>
      </w:r>
    </w:p>
    <w:p w14:paraId="0D61FD00" w14:textId="77777777" w:rsidR="0075290A" w:rsidRDefault="0075290A" w:rsidP="00303A33">
      <w:pPr>
        <w:pStyle w:val="a3"/>
        <w:ind w:left="0"/>
        <w:jc w:val="center"/>
      </w:pPr>
    </w:p>
    <w:sectPr w:rsidR="0075290A" w:rsidSect="000610D1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610D1"/>
    <w:rsid w:val="00066F85"/>
    <w:rsid w:val="000B657F"/>
    <w:rsid w:val="000C08E3"/>
    <w:rsid w:val="000F0571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03A33"/>
    <w:rsid w:val="00326AC9"/>
    <w:rsid w:val="00384672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9F6592"/>
    <w:rsid w:val="00A17CDB"/>
    <w:rsid w:val="00AB19B7"/>
    <w:rsid w:val="00AC2F1F"/>
    <w:rsid w:val="00AF5194"/>
    <w:rsid w:val="00B50148"/>
    <w:rsid w:val="00BD18A5"/>
    <w:rsid w:val="00C06A06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853D3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16</cp:revision>
  <cp:lastPrinted>2022-07-05T08:24:00Z</cp:lastPrinted>
  <dcterms:created xsi:type="dcterms:W3CDTF">2022-06-27T12:19:00Z</dcterms:created>
  <dcterms:modified xsi:type="dcterms:W3CDTF">2022-08-04T11:16:00Z</dcterms:modified>
</cp:coreProperties>
</file>